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2B" w:rsidRPr="00C7612B" w:rsidRDefault="00C7612B" w:rsidP="00C761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Alisher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navoiy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nomidagi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Toshkent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davlat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o‘zbek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tili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bookmarkStart w:id="0" w:name="_GoBack"/>
      <w:bookmarkEnd w:id="0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biyoti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universiteti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Orhun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dasturi (2025-2026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o‘quv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yili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bo‘yicha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olib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talabalar</w:t>
      </w:r>
      <w:proofErr w:type="spell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C13CD0" w:rsidRPr="00C7612B" w:rsidRDefault="00C7612B" w:rsidP="00C761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RO‘</w:t>
      </w:r>
      <w:proofErr w:type="gramEnd"/>
      <w:r w:rsidRPr="00C7612B">
        <w:rPr>
          <w:rFonts w:ascii="Times New Roman" w:hAnsi="Times New Roman" w:cs="Times New Roman"/>
          <w:b/>
          <w:bCs/>
          <w:sz w:val="24"/>
          <w:szCs w:val="24"/>
          <w:lang w:val="en-US"/>
        </w:rPr>
        <w:t>YXATI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Ism-</w:t>
            </w: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familiya</w:t>
            </w:r>
            <w:proofErr w:type="spellEnd"/>
          </w:p>
        </w:tc>
        <w:tc>
          <w:tcPr>
            <w:tcW w:w="1869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Fakultet</w:t>
            </w:r>
            <w:proofErr w:type="spellEnd"/>
          </w:p>
        </w:tc>
        <w:tc>
          <w:tcPr>
            <w:tcW w:w="1869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Qabul</w:t>
            </w:r>
            <w:proofErr w:type="spellEnd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qilingan</w:t>
            </w:r>
            <w:proofErr w:type="spellEnd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universitet</w:t>
            </w:r>
            <w:proofErr w:type="spellEnd"/>
          </w:p>
        </w:tc>
        <w:tc>
          <w:tcPr>
            <w:tcW w:w="1869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Fakultet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Habibjonova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Dilnoza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Jahongir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O'zbek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ta'limi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Uzbek Language Education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Kapadokya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Cappadocia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edebiyati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Kholmurodova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Asal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Salimboyevna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Tarjima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nazariyasi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ingliz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Translation Theory and Practice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Kapadokya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Cappadocia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Interpreting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Saydullayeva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Nilufar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Uralbek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Tarjima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nazariyasi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Translation Theory and Practice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Kapadokya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Cappadocia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interpriting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Mamitova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Muhtarama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Raxim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Folklorshunoslik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dialektologiya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mutaxassisligi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Master's degree student in Folklore and Dialectology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Kapadokya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Cappadocia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adabiyoti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G`afforova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Dilnoza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Jabbor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Tarjima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nazariyasi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ingliz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Translation Theory and Practice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Kapadokya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Cappadocia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Interpreting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Nurmaxamatova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Nodira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Abdiraim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Oʻzbek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adabiyoti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Uzbek Language and Literature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Balikesir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Edebiyat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fakulteti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892" w:type="dxa"/>
            <w:shd w:val="clear" w:color="auto" w:fill="FFFFFF" w:themeFill="background1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Abdugʻafforova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Zuhra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Azamat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Oʻzbek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filologiyasi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Philology</w:t>
            </w:r>
            <w:proofErr w:type="spellEnd"/>
          </w:p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Üniversitesi</w:t>
            </w:r>
            <w:proofErr w:type="spellEnd"/>
          </w:p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FFFFF" w:themeFill="background1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edebiyatı</w:t>
            </w:r>
            <w:proofErr w:type="spellEnd"/>
          </w:p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Ablaqulova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Zulfiya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Mahmud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Tarjima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nazariyasi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ingliz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Translation Theory and Practice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Azerbaijan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Languages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Uktamova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Shodiya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Gayrat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Tarjima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nazariyasi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amaliyoti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ingliz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Translation Theory and Practice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Azerbaijan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Languages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Mahkamboyeva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Mavluda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Ma’ruf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O’zbek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filologiyasi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Philology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Turk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adabiyoti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fakulteti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Tojidinova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Dildoraxon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Shukurillo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qizi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Oʻzbek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filologiyasi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Philology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edebiyatı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Otabel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Ergashboyev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Isroil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o'g'li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Sotsiologiya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Felsefe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bölümü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Xodjiyeva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Sevinch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Odiljonovna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Oʻzbek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adabiyoti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ta'limi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Uzbek Language and Literature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adabiyoti</w:t>
            </w:r>
            <w:proofErr w:type="spellEnd"/>
          </w:p>
        </w:tc>
      </w:tr>
      <w:tr w:rsidR="00C7612B" w:rsidRPr="001A7978" w:rsidTr="00E367A7">
        <w:tc>
          <w:tcPr>
            <w:tcW w:w="846" w:type="dxa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Ergashev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Avazbek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Laziz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oʻgʻli</w:t>
            </w:r>
            <w:proofErr w:type="spellEnd"/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Ona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adabiyot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taʼlimi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fakulteti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Faculty of Mother Tongue and Literature Education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12B" w:rsidRPr="001A7978" w:rsidRDefault="00C7612B" w:rsidP="00E3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Eğitim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fakültesi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Türkçe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öğretmenliği</w:t>
            </w:r>
            <w:proofErr w:type="spellEnd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bölümü</w:t>
            </w:r>
            <w:proofErr w:type="spellEnd"/>
          </w:p>
        </w:tc>
      </w:tr>
    </w:tbl>
    <w:p w:rsidR="00C7612B" w:rsidRPr="00C7612B" w:rsidRDefault="00C7612B" w:rsidP="00C761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612B" w:rsidRPr="00C7612B" w:rsidSect="00C7612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2B"/>
    <w:rsid w:val="00C13CD0"/>
    <w:rsid w:val="00C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DF6B"/>
  <w15:chartTrackingRefBased/>
  <w15:docId w15:val="{B279C3B3-038D-42F3-A0C1-CB443A04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Turayeva</dc:creator>
  <cp:keywords/>
  <dc:description/>
  <cp:lastModifiedBy>Maftuna Turayeva</cp:lastModifiedBy>
  <cp:revision>1</cp:revision>
  <dcterms:created xsi:type="dcterms:W3CDTF">2025-06-28T05:31:00Z</dcterms:created>
  <dcterms:modified xsi:type="dcterms:W3CDTF">2025-06-28T05:36:00Z</dcterms:modified>
</cp:coreProperties>
</file>